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附件：</w:t>
      </w:r>
    </w:p>
    <w:p>
      <w:pPr>
        <w:snapToGrid w:val="0"/>
        <w:spacing w:line="560" w:lineRule="exact"/>
        <w:rPr>
          <w:rFonts w:hint="eastAsia" w:ascii="楷体_GB2312" w:hAnsi="宋体" w:eastAsia="楷体_GB2312" w:cs="宋体"/>
          <w:kern w:val="0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hint="eastAsia" w:ascii="方正小标宋简体" w:hAnsi="仿宋" w:eastAsia="方正小标宋简体" w:cs="宋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宋体"/>
          <w:sz w:val="44"/>
          <w:szCs w:val="44"/>
        </w:rPr>
        <w:t>第六届“最美丽水”公益广告创意大赛</w:t>
      </w:r>
    </w:p>
    <w:p>
      <w:pPr>
        <w:snapToGrid w:val="0"/>
        <w:spacing w:line="560" w:lineRule="exact"/>
        <w:jc w:val="center"/>
        <w:rPr>
          <w:rFonts w:hint="eastAsia" w:ascii="方正小标宋简体" w:hAnsi="仿宋" w:eastAsia="方正小标宋简体" w:cs="宋体"/>
          <w:sz w:val="44"/>
          <w:szCs w:val="44"/>
        </w:rPr>
      </w:pPr>
      <w:r>
        <w:rPr>
          <w:rFonts w:hint="eastAsia" w:ascii="方正小标宋简体" w:hAnsi="仿宋" w:eastAsia="方正小标宋简体" w:cs="宋体"/>
          <w:sz w:val="44"/>
          <w:szCs w:val="44"/>
        </w:rPr>
        <w:t>参赛作品登记表</w:t>
      </w:r>
      <w:bookmarkEnd w:id="0"/>
    </w:p>
    <w:p>
      <w:pPr>
        <w:snapToGrid w:val="0"/>
        <w:spacing w:line="560" w:lineRule="exact"/>
        <w:rPr>
          <w:rFonts w:hint="eastAsia" w:ascii="仿宋" w:hAnsi="仿宋" w:eastAsia="仿宋"/>
          <w:bCs/>
        </w:rPr>
      </w:pPr>
    </w:p>
    <w:tbl>
      <w:tblPr>
        <w:tblStyle w:val="2"/>
        <w:tblW w:w="9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3059"/>
        <w:gridCol w:w="1803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7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作者姓名</w:t>
            </w:r>
          </w:p>
        </w:tc>
        <w:tc>
          <w:tcPr>
            <w:tcW w:w="3059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803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工作单位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37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身份证号码</w:t>
            </w:r>
          </w:p>
        </w:tc>
        <w:tc>
          <w:tcPr>
            <w:tcW w:w="3059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803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联系电话（手机）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7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联系地址</w:t>
            </w:r>
          </w:p>
        </w:tc>
        <w:tc>
          <w:tcPr>
            <w:tcW w:w="7762" w:type="dxa"/>
            <w:gridSpan w:val="3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7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邮政编码</w:t>
            </w:r>
          </w:p>
        </w:tc>
        <w:tc>
          <w:tcPr>
            <w:tcW w:w="3059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803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Email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37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参赛类别</w:t>
            </w:r>
          </w:p>
        </w:tc>
        <w:tc>
          <w:tcPr>
            <w:tcW w:w="7762" w:type="dxa"/>
            <w:gridSpan w:val="3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（A平面类、B广播影视类、C网络类）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37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作品名称</w:t>
            </w:r>
          </w:p>
        </w:tc>
        <w:tc>
          <w:tcPr>
            <w:tcW w:w="7762" w:type="dxa"/>
            <w:gridSpan w:val="3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37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创意说明</w:t>
            </w:r>
          </w:p>
        </w:tc>
        <w:tc>
          <w:tcPr>
            <w:tcW w:w="7762" w:type="dxa"/>
            <w:gridSpan w:val="3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（限300字以内）</w:t>
            </w:r>
          </w:p>
          <w:p>
            <w:pPr>
              <w:snapToGrid w:val="0"/>
              <w:spacing w:line="560" w:lineRule="exact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560" w:lineRule="exact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560" w:lineRule="exact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37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无著作权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纠纷声明</w:t>
            </w:r>
          </w:p>
        </w:tc>
        <w:tc>
          <w:tcPr>
            <w:tcW w:w="7762" w:type="dxa"/>
            <w:gridSpan w:val="3"/>
            <w:noWrap w:val="0"/>
            <w:vAlign w:val="top"/>
          </w:tcPr>
          <w:p>
            <w:pPr>
              <w:snapToGrid w:val="0"/>
              <w:spacing w:line="560" w:lineRule="exact"/>
              <w:ind w:firstLine="420" w:firstLineChars="2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本人（团队）承诺，本公益广告作品完全由本人（团队）原创，如涉及与他人或单位的著作权纠纷事项，本人（团队）愿承担全部责任，与活动主办方无关。</w:t>
            </w:r>
          </w:p>
          <w:p>
            <w:pPr>
              <w:snapToGrid w:val="0"/>
              <w:spacing w:line="560" w:lineRule="exact"/>
              <w:ind w:firstLine="3675" w:firstLineChars="175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作者/主创人员签名：</w:t>
            </w:r>
          </w:p>
          <w:p>
            <w:pPr>
              <w:snapToGrid w:val="0"/>
              <w:spacing w:line="560" w:lineRule="exact"/>
              <w:ind w:firstLine="4830" w:firstLineChars="23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133" w:type="dxa"/>
            <w:gridSpan w:val="4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说明</w:t>
            </w:r>
            <w:r>
              <w:rPr>
                <w:rFonts w:hint="eastAsia" w:ascii="仿宋" w:hAnsi="仿宋" w:eastAsia="仿宋"/>
                <w:bCs/>
                <w:szCs w:val="21"/>
              </w:rPr>
              <w:t>及约定事项</w:t>
            </w:r>
            <w:r>
              <w:rPr>
                <w:rFonts w:hint="eastAsia" w:ascii="仿宋" w:hAnsi="仿宋" w:eastAsia="仿宋"/>
                <w:bCs/>
              </w:rPr>
              <w:t>：</w:t>
            </w:r>
          </w:p>
          <w:p>
            <w:pPr>
              <w:snapToGrid w:val="0"/>
              <w:spacing w:line="560" w:lineRule="exact"/>
              <w:ind w:firstLine="420" w:firstLineChars="2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1.本作品登记表复印、复制均有效；</w:t>
            </w:r>
          </w:p>
          <w:p>
            <w:pPr>
              <w:snapToGrid w:val="0"/>
              <w:spacing w:line="560" w:lineRule="exact"/>
              <w:ind w:firstLine="420" w:firstLineChars="2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2.如作品为团队创作，本表由核心主创人员填写，并在“创意说明”中加以说明；</w:t>
            </w:r>
          </w:p>
          <w:p>
            <w:pPr>
              <w:snapToGrid w:val="0"/>
              <w:spacing w:line="560" w:lineRule="exact"/>
              <w:ind w:firstLine="420" w:firstLineChars="20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3.为推广本赛事，所有参赛者于报名时同意将作品版权无偿授权主办单位，纳入丽水市公益广告作品库。主办单位并拥有将该参赛作品编制成录像带、光盘或其他形式专辑，以公益方式推广的权利；</w:t>
            </w:r>
          </w:p>
          <w:p>
            <w:pPr>
              <w:snapToGrid w:val="0"/>
              <w:spacing w:line="560" w:lineRule="exact"/>
              <w:ind w:firstLine="420" w:firstLineChars="20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4.所有参赛作品概不归还；</w:t>
            </w:r>
          </w:p>
          <w:p>
            <w:pPr>
              <w:snapToGrid w:val="0"/>
              <w:spacing w:line="560" w:lineRule="exact"/>
              <w:ind w:left="19" w:leftChars="9" w:firstLine="420" w:firstLineChars="20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5.第三方以任何方式对参赛作品进行使用、修改、演绎、下载或转载，主办单位和承办单位均不承担任何责任；</w:t>
            </w:r>
          </w:p>
          <w:p>
            <w:pPr>
              <w:snapToGrid w:val="0"/>
              <w:spacing w:line="560" w:lineRule="exact"/>
              <w:ind w:firstLine="420" w:firstLineChars="2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6.公益广告征集活动各项事务最终解释权归主办方。</w:t>
            </w:r>
          </w:p>
        </w:tc>
      </w:tr>
    </w:tbl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23430"/>
    <w:rsid w:val="0FC2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2020-03-31T11:48:00Z</dcterms:created>
  <dc:creator>Administrator</dc:creator>
  <cp:lastModifiedBy>Administrator</cp:lastModifiedBy>
  <dcterms:modified xsi:type="dcterms:W3CDTF">2020-03-31T11:48:58Z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