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eastAsia="仿宋_GB2312"/>
          <w:sz w:val="24"/>
          <w:szCs w:val="24"/>
        </w:rPr>
      </w:pPr>
    </w:p>
    <w:p>
      <w:pPr>
        <w:widowControl/>
        <w:adjustRightInd w:val="0"/>
        <w:snapToGrid w:val="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附件3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丽水学院大学生暑期社会实践校级重点团队申报汇总表</w:t>
      </w:r>
    </w:p>
    <w:p>
      <w:pPr>
        <w:spacing w:line="580" w:lineRule="exact"/>
        <w:jc w:val="left"/>
        <w:rPr>
          <w:rFonts w:eastAsia="黑体"/>
          <w:bCs/>
          <w:sz w:val="24"/>
          <w:szCs w:val="24"/>
        </w:rPr>
      </w:pPr>
      <w:r>
        <w:rPr>
          <w:rFonts w:hint="eastAsia" w:eastAsia="黑体"/>
          <w:bCs/>
          <w:sz w:val="24"/>
          <w:szCs w:val="24"/>
        </w:rPr>
        <w:t>二级学院（盖章）：</w:t>
      </w:r>
      <w:r>
        <w:rPr>
          <w:rFonts w:eastAsia="黑体"/>
          <w:bCs/>
          <w:sz w:val="24"/>
          <w:szCs w:val="24"/>
        </w:rPr>
        <w:t>_________________              填报人：________________               联系手机：________________</w:t>
      </w:r>
    </w:p>
    <w:tbl>
      <w:tblPr>
        <w:tblStyle w:val="3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075"/>
        <w:gridCol w:w="1278"/>
        <w:gridCol w:w="2561"/>
        <w:gridCol w:w="1577"/>
        <w:gridCol w:w="1315"/>
        <w:gridCol w:w="1183"/>
        <w:gridCol w:w="1314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47" w:type="dxa"/>
            <w:vAlign w:val="center"/>
          </w:tcPr>
          <w:p>
            <w:pPr>
              <w:spacing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  <w:r>
              <w:rPr>
                <w:rFonts w:hint="eastAsia" w:eastAsia="黑体"/>
                <w:sz w:val="24"/>
              </w:rPr>
              <w:t>院</w:t>
            </w:r>
          </w:p>
        </w:tc>
        <w:tc>
          <w:tcPr>
            <w:tcW w:w="2075" w:type="dxa"/>
            <w:vAlign w:val="center"/>
          </w:tcPr>
          <w:p>
            <w:pPr>
              <w:spacing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团队名称</w:t>
            </w:r>
          </w:p>
        </w:tc>
        <w:tc>
          <w:tcPr>
            <w:tcW w:w="1278" w:type="dxa"/>
            <w:vAlign w:val="center"/>
          </w:tcPr>
          <w:p>
            <w:pPr>
              <w:spacing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团队人数</w:t>
            </w:r>
          </w:p>
        </w:tc>
        <w:tc>
          <w:tcPr>
            <w:tcW w:w="2561" w:type="dxa"/>
            <w:vAlign w:val="center"/>
          </w:tcPr>
          <w:p>
            <w:pPr>
              <w:spacing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服务内容</w:t>
            </w:r>
          </w:p>
        </w:tc>
        <w:tc>
          <w:tcPr>
            <w:tcW w:w="1577" w:type="dxa"/>
            <w:vAlign w:val="center"/>
          </w:tcPr>
          <w:p>
            <w:pPr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服务地点</w:t>
            </w:r>
          </w:p>
        </w:tc>
        <w:tc>
          <w:tcPr>
            <w:tcW w:w="1183" w:type="dxa"/>
            <w:vAlign w:val="center"/>
          </w:tcPr>
          <w:p>
            <w:pPr>
              <w:spacing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队</w:t>
            </w:r>
            <w:r>
              <w:rPr>
                <w:rFonts w:eastAsia="黑体"/>
                <w:sz w:val="24"/>
              </w:rPr>
              <w:t>长</w:t>
            </w:r>
          </w:p>
        </w:tc>
        <w:tc>
          <w:tcPr>
            <w:tcW w:w="1314" w:type="dxa"/>
            <w:vAlign w:val="center"/>
          </w:tcPr>
          <w:p>
            <w:pPr>
              <w:spacing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  <w:tc>
          <w:tcPr>
            <w:tcW w:w="1298" w:type="dxa"/>
            <w:vAlign w:val="center"/>
          </w:tcPr>
          <w:p>
            <w:pPr>
              <w:spacing w:line="58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指导老师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2075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2561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315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314" w:type="dxa"/>
          </w:tcPr>
          <w:p>
            <w:pPr>
              <w:widowControl/>
              <w:spacing w:line="580" w:lineRule="exact"/>
              <w:jc w:val="left"/>
              <w:rPr>
                <w:rFonts w:eastAsia="黑体"/>
                <w:sz w:val="32"/>
              </w:rPr>
            </w:pPr>
          </w:p>
        </w:tc>
        <w:tc>
          <w:tcPr>
            <w:tcW w:w="1298" w:type="dxa"/>
          </w:tcPr>
          <w:p>
            <w:pPr>
              <w:widowControl/>
              <w:spacing w:line="580" w:lineRule="exact"/>
              <w:jc w:val="lef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2075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2561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315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314" w:type="dxa"/>
          </w:tcPr>
          <w:p>
            <w:pPr>
              <w:widowControl/>
              <w:spacing w:line="580" w:lineRule="exact"/>
              <w:jc w:val="left"/>
              <w:rPr>
                <w:rFonts w:eastAsia="黑体"/>
                <w:sz w:val="32"/>
              </w:rPr>
            </w:pPr>
          </w:p>
        </w:tc>
        <w:tc>
          <w:tcPr>
            <w:tcW w:w="1298" w:type="dxa"/>
          </w:tcPr>
          <w:p>
            <w:pPr>
              <w:widowControl/>
              <w:spacing w:line="580" w:lineRule="exact"/>
              <w:jc w:val="lef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2075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2561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315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314" w:type="dxa"/>
          </w:tcPr>
          <w:p>
            <w:pPr>
              <w:widowControl/>
              <w:spacing w:line="580" w:lineRule="exact"/>
              <w:jc w:val="left"/>
              <w:rPr>
                <w:rFonts w:eastAsia="黑体"/>
                <w:sz w:val="32"/>
              </w:rPr>
            </w:pPr>
          </w:p>
        </w:tc>
        <w:tc>
          <w:tcPr>
            <w:tcW w:w="1298" w:type="dxa"/>
          </w:tcPr>
          <w:p>
            <w:pPr>
              <w:widowControl/>
              <w:spacing w:line="580" w:lineRule="exact"/>
              <w:jc w:val="lef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2075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2561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315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314" w:type="dxa"/>
          </w:tcPr>
          <w:p>
            <w:pPr>
              <w:widowControl/>
              <w:spacing w:line="580" w:lineRule="exact"/>
              <w:jc w:val="left"/>
              <w:rPr>
                <w:rFonts w:eastAsia="黑体"/>
                <w:sz w:val="32"/>
              </w:rPr>
            </w:pPr>
          </w:p>
        </w:tc>
        <w:tc>
          <w:tcPr>
            <w:tcW w:w="1298" w:type="dxa"/>
          </w:tcPr>
          <w:p>
            <w:pPr>
              <w:widowControl/>
              <w:spacing w:line="580" w:lineRule="exact"/>
              <w:jc w:val="lef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2075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2561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315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580" w:lineRule="exact"/>
              <w:rPr>
                <w:rFonts w:eastAsia="黑体"/>
                <w:sz w:val="24"/>
              </w:rPr>
            </w:pPr>
          </w:p>
        </w:tc>
        <w:tc>
          <w:tcPr>
            <w:tcW w:w="1314" w:type="dxa"/>
          </w:tcPr>
          <w:p>
            <w:pPr>
              <w:widowControl/>
              <w:spacing w:line="580" w:lineRule="exact"/>
              <w:jc w:val="left"/>
              <w:rPr>
                <w:rFonts w:eastAsia="黑体"/>
                <w:sz w:val="32"/>
              </w:rPr>
            </w:pPr>
          </w:p>
        </w:tc>
        <w:tc>
          <w:tcPr>
            <w:tcW w:w="1298" w:type="dxa"/>
          </w:tcPr>
          <w:p>
            <w:pPr>
              <w:widowControl/>
              <w:spacing w:line="580" w:lineRule="exact"/>
              <w:jc w:val="left"/>
              <w:rPr>
                <w:rFonts w:eastAsia="黑体"/>
                <w:sz w:val="32"/>
              </w:rPr>
            </w:pPr>
          </w:p>
        </w:tc>
      </w:tr>
    </w:tbl>
    <w:p>
      <w:pPr>
        <w:spacing w:line="58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hint="eastAsia" w:eastAsia="仿宋_GB2312"/>
          <w:sz w:val="24"/>
        </w:rPr>
        <w:t>“服务内容”一栏对项目做100字以内的简要概述。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9247C"/>
    <w:rsid w:val="09F9247C"/>
    <w:rsid w:val="2D387831"/>
    <w:rsid w:val="4F644C87"/>
    <w:rsid w:val="693D6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2021-06-02T00:37:00Z</dcterms:created>
  <dc:creator>李艺莉Poetry</dc:creator>
  <cp:lastModifiedBy>李艺莉</cp:lastModifiedBy>
  <cp:lastPrinted>2021-06-02T00:43:00Z</cp:lastPrinted>
  <dcterms:modified xsi:type="dcterms:W3CDTF">2022-05-20T00:51:42Z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