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6C" w:rsidRDefault="00D7736C" w:rsidP="00D7736C">
      <w:pPr>
        <w:ind w:firstLine="422"/>
        <w:rPr>
          <w:b/>
        </w:rPr>
      </w:pPr>
      <w:r>
        <w:rPr>
          <w:rFonts w:hint="eastAsia"/>
          <w:b/>
        </w:rPr>
        <w:t>附</w:t>
      </w:r>
      <w:r>
        <w:rPr>
          <w:b/>
        </w:rPr>
        <w:t xml:space="preserve">3 </w:t>
      </w:r>
    </w:p>
    <w:p w:rsidR="00D7736C" w:rsidRDefault="00D7736C" w:rsidP="00D7736C">
      <w:pPr>
        <w:jc w:val="center"/>
        <w:rPr>
          <w:b/>
        </w:rPr>
      </w:pPr>
      <w:r>
        <w:rPr>
          <w:rFonts w:hint="eastAsia"/>
          <w:b/>
        </w:rPr>
        <w:t>决赛评分参考标准</w:t>
      </w:r>
    </w:p>
    <w:p w:rsidR="00D7736C" w:rsidRDefault="00D7736C" w:rsidP="00D7736C">
      <w:pPr>
        <w:pStyle w:val="2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学前组</w:t>
      </w:r>
    </w:p>
    <w:p w:rsidR="00D7736C" w:rsidRDefault="00D7736C" w:rsidP="00D7736C">
      <w:pPr>
        <w:pStyle w:val="2"/>
        <w:ind w:firstLineChars="0" w:firstLine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（一）说课（共40分）</w:t>
      </w:r>
    </w:p>
    <w:p w:rsidR="00D7736C" w:rsidRDefault="00D7736C" w:rsidP="005D05DE">
      <w:pPr>
        <w:pStyle w:val="2"/>
        <w:tabs>
          <w:tab w:val="left" w:pos="720"/>
          <w:tab w:val="left" w:pos="900"/>
        </w:tabs>
        <w:spacing w:line="320" w:lineRule="exact"/>
        <w:ind w:left="720" w:firstLineChars="0" w:firstLine="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1.内容：参赛选手根据已抽定的教学活动内容自行设计教案进行说课。</w:t>
      </w:r>
    </w:p>
    <w:p w:rsidR="00D7736C" w:rsidRDefault="00D7736C" w:rsidP="005D05DE">
      <w:pPr>
        <w:spacing w:line="320" w:lineRule="exact"/>
        <w:ind w:firstLineChars="200" w:firstLine="420"/>
        <w:rPr>
          <w:rFonts w:ascii="楷体_GB2312" w:eastAsia="楷体_GB2312" w:hAnsi="仿宋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</w:rPr>
        <w:t xml:space="preserve">   2.评价标准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27"/>
        <w:gridCol w:w="5240"/>
        <w:gridCol w:w="878"/>
      </w:tblGrid>
      <w:tr w:rsidR="00D7736C" w:rsidTr="00D7736C">
        <w:trPr>
          <w:cantSplit/>
          <w:trHeight w:val="39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 价 标 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</w:tr>
      <w:tr w:rsidR="00D7736C" w:rsidTr="00D7736C">
        <w:trPr>
          <w:cantSplit/>
          <w:trHeight w:val="818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说目标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1.说明目标的具体内容及其对该内容的理解</w:t>
            </w:r>
          </w:p>
          <w:p w:rsidR="00D7736C" w:rsidRDefault="00D7736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2.说明目标制定的理由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</w:tr>
      <w:tr w:rsidR="00D7736C" w:rsidTr="00D7736C">
        <w:trPr>
          <w:cantSplit/>
          <w:trHeight w:val="444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说重难点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说明活动的重点或者难点及其理由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</w:tr>
      <w:tr w:rsidR="00D7736C" w:rsidTr="00D7736C">
        <w:trPr>
          <w:cantSplit/>
          <w:trHeight w:val="569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说方法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1.说明主要的教学方法</w:t>
            </w:r>
          </w:p>
          <w:p w:rsidR="00D7736C" w:rsidRDefault="00D7736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2.说明选用或者设计教学方法的理由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D7736C" w:rsidTr="00D7736C">
        <w:trPr>
          <w:cantSplit/>
          <w:trHeight w:val="816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说过程</w:t>
            </w:r>
            <w:proofErr w:type="gram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1.能清晰说明各环节以及有关策略的设计理由</w:t>
            </w:r>
          </w:p>
          <w:p w:rsidR="00D7736C" w:rsidRDefault="00D7736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2.能明确说明各环节设计的目标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D7736C" w:rsidTr="00D7736C">
        <w:trPr>
          <w:cantSplit/>
          <w:trHeight w:val="345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语言表述清晰、流畅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</w:tr>
      <w:tr w:rsidR="00D7736C" w:rsidTr="00D7736C">
        <w:trPr>
          <w:cantSplit/>
          <w:trHeight w:val="345"/>
          <w:jc w:val="center"/>
        </w:trPr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</w:tr>
    </w:tbl>
    <w:p w:rsidR="00D7736C" w:rsidRDefault="00D7736C" w:rsidP="00D7736C">
      <w:pPr>
        <w:pStyle w:val="2"/>
        <w:tabs>
          <w:tab w:val="left" w:pos="720"/>
          <w:tab w:val="left" w:pos="900"/>
        </w:tabs>
        <w:spacing w:beforeLines="50" w:line="320" w:lineRule="exact"/>
        <w:ind w:firstLineChars="0" w:firstLine="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（二）儿童故事讲述（共20分）</w:t>
      </w:r>
    </w:p>
    <w:p w:rsidR="00D7736C" w:rsidRDefault="00D7736C" w:rsidP="00D7736C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1.内容：参赛选手在规定的儿童故事中现场抽取一则故事进行讲述。</w:t>
      </w:r>
    </w:p>
    <w:p w:rsidR="00D7736C" w:rsidRDefault="00D7736C" w:rsidP="00D7736C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2.评价标准：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2"/>
        <w:gridCol w:w="1154"/>
        <w:gridCol w:w="5616"/>
        <w:gridCol w:w="878"/>
      </w:tblGrid>
      <w:tr w:rsidR="00D7736C" w:rsidTr="00D7736C">
        <w:trPr>
          <w:trHeight w:val="37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评分标准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分值</w:t>
            </w:r>
          </w:p>
        </w:tc>
      </w:tr>
      <w:tr w:rsidR="00D7736C" w:rsidTr="00D7736C">
        <w:trPr>
          <w:cantSplit/>
          <w:trHeight w:val="688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儿童</w:t>
            </w:r>
          </w:p>
          <w:p w:rsidR="00D7736C" w:rsidRDefault="00D7736C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故事</w:t>
            </w:r>
          </w:p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讲述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基本功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 故事内容熟悉，形象解读和文本加工合理，情节完整。</w:t>
            </w:r>
          </w:p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 语音规范，吐字清晰，语流顺畅。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</w:tr>
      <w:tr w:rsidR="00D7736C" w:rsidTr="00D7736C">
        <w:trPr>
          <w:cantSplit/>
          <w:trHeight w:val="542"/>
          <w:jc w:val="center"/>
        </w:trPr>
        <w:tc>
          <w:tcPr>
            <w:tcW w:w="7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表现力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 叙述语言和角色语言分明，声情并茂，富有感染力。</w:t>
            </w:r>
          </w:p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 仪态大方得体，态势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语运用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自然灵活。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</w:tr>
      <w:tr w:rsidR="00D7736C" w:rsidTr="00D7736C">
        <w:trPr>
          <w:cantSplit/>
          <w:trHeight w:val="511"/>
          <w:jc w:val="center"/>
        </w:trPr>
        <w:tc>
          <w:tcPr>
            <w:tcW w:w="7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创 意 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儿童特点和讲述者的个性特点结合得恰到好处。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D7736C" w:rsidTr="00D7736C">
        <w:trPr>
          <w:cantSplit/>
          <w:trHeight w:val="511"/>
          <w:jc w:val="center"/>
        </w:trPr>
        <w:tc>
          <w:tcPr>
            <w:tcW w:w="7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</w:tbl>
    <w:p w:rsidR="00D7736C" w:rsidRDefault="00D7736C" w:rsidP="00D7736C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（三）艺术能力展示（共40分）</w:t>
      </w:r>
    </w:p>
    <w:p w:rsidR="00D7736C" w:rsidRDefault="00D7736C" w:rsidP="00D7736C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1.儿童歌曲弹唱（15分）</w:t>
      </w:r>
    </w:p>
    <w:p w:rsidR="00D7736C" w:rsidRDefault="00D7736C" w:rsidP="00D7736C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（1）内容：参赛选手在规定的儿童歌曲中现场抽取一首边弹边唱。</w:t>
      </w:r>
    </w:p>
    <w:p w:rsidR="00D7736C" w:rsidRDefault="00D7736C" w:rsidP="00D7736C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（2）评价标准：</w:t>
      </w:r>
    </w:p>
    <w:tbl>
      <w:tblPr>
        <w:tblW w:w="89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8"/>
        <w:gridCol w:w="851"/>
        <w:gridCol w:w="6657"/>
        <w:gridCol w:w="709"/>
      </w:tblGrid>
      <w:tr w:rsidR="00D7736C" w:rsidTr="00D7736C">
        <w:trPr>
          <w:trHeight w:val="35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评  价  标  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分值</w:t>
            </w:r>
          </w:p>
        </w:tc>
      </w:tr>
      <w:tr w:rsidR="00D7736C" w:rsidTr="00D7736C">
        <w:trPr>
          <w:cantSplit/>
          <w:trHeight w:val="908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音乐</w:t>
            </w:r>
          </w:p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能力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基本功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1.钢琴伴奏熟练、完整，歌曲旋律演奏准确，指法、和弦配置规范合理。</w:t>
            </w:r>
          </w:p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2.歌曲演唱完整，咬字吐字清晰，歌词准确无误，演唱气息规范、流畅，声音自然。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</w:tr>
      <w:tr w:rsidR="00D7736C" w:rsidTr="00D7736C">
        <w:trPr>
          <w:cantSplit/>
          <w:trHeight w:val="541"/>
          <w:jc w:val="center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表现力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能准确地表达歌曲的内容及风格，歌曲情感处理恰当，表情自然，弹唱具有一定感染力。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D7736C" w:rsidTr="00D7736C">
        <w:trPr>
          <w:cantSplit/>
          <w:trHeight w:val="337"/>
          <w:jc w:val="center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创意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弹唱结合，歌曲特点和弹唱者个性特点结合，自然和谐流畅。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D7736C" w:rsidTr="00D7736C">
        <w:trPr>
          <w:cantSplit/>
          <w:trHeight w:val="227"/>
          <w:jc w:val="center"/>
        </w:trPr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</w:tbl>
    <w:p w:rsidR="005D05DE" w:rsidRDefault="005D05DE" w:rsidP="00D7736C">
      <w:pPr>
        <w:rPr>
          <w:rFonts w:asciiTheme="majorEastAsia" w:eastAsiaTheme="majorEastAsia" w:hAnsiTheme="majorEastAsia" w:hint="eastAsia"/>
          <w:szCs w:val="21"/>
        </w:rPr>
      </w:pPr>
    </w:p>
    <w:p w:rsidR="00D7736C" w:rsidRDefault="00D7736C" w:rsidP="00D7736C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2.儿童歌曲表演（10分）</w:t>
      </w:r>
    </w:p>
    <w:p w:rsidR="00D7736C" w:rsidRDefault="00D7736C" w:rsidP="00D7736C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（1）内容：参赛选手</w:t>
      </w:r>
      <w:proofErr w:type="gramStart"/>
      <w:r>
        <w:rPr>
          <w:rFonts w:asciiTheme="majorEastAsia" w:eastAsiaTheme="majorEastAsia" w:hAnsiTheme="majorEastAsia" w:hint="eastAsia"/>
          <w:szCs w:val="21"/>
        </w:rPr>
        <w:t>根据抽定的</w:t>
      </w:r>
      <w:proofErr w:type="gramEnd"/>
      <w:r>
        <w:rPr>
          <w:rFonts w:asciiTheme="majorEastAsia" w:eastAsiaTheme="majorEastAsia" w:hAnsiTheme="majorEastAsia" w:hint="eastAsia"/>
          <w:szCs w:val="21"/>
        </w:rPr>
        <w:t>儿童歌曲弹唱曲目进行舞蹈创编表演。</w:t>
      </w:r>
    </w:p>
    <w:p w:rsidR="00D7736C" w:rsidRDefault="00D7736C" w:rsidP="00D7736C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（2）评价标准：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"/>
        <w:gridCol w:w="983"/>
        <w:gridCol w:w="5551"/>
        <w:gridCol w:w="900"/>
      </w:tblGrid>
      <w:tr w:rsidR="00D7736C" w:rsidTr="00D7736C">
        <w:trPr>
          <w:trHeight w:val="36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评分标准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分值</w:t>
            </w:r>
          </w:p>
        </w:tc>
      </w:tr>
      <w:tr w:rsidR="00D7736C" w:rsidTr="00D7736C">
        <w:trPr>
          <w:cantSplit/>
          <w:trHeight w:val="567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舞蹈</w:t>
            </w:r>
          </w:p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能力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基本功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动作协调，连接顺畅，能合理运用各种舞蹈元素且与歌曲内容相匹配。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D7736C" w:rsidTr="00D7736C">
        <w:trPr>
          <w:cantSplit/>
          <w:trHeight w:val="364"/>
          <w:jc w:val="center"/>
        </w:trPr>
        <w:tc>
          <w:tcPr>
            <w:tcW w:w="7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表现力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动作流畅，舞蹈元素风格准确体现儿童歌曲特点。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D7736C" w:rsidTr="00D7736C">
        <w:trPr>
          <w:cantSplit/>
          <w:trHeight w:val="409"/>
          <w:jc w:val="center"/>
        </w:trPr>
        <w:tc>
          <w:tcPr>
            <w:tcW w:w="7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创意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动作优美，有张力，有个性特点。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D7736C" w:rsidTr="00D7736C">
        <w:trPr>
          <w:cantSplit/>
          <w:trHeight w:val="409"/>
          <w:jc w:val="center"/>
        </w:trPr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</w:tbl>
    <w:p w:rsidR="00D7736C" w:rsidRDefault="00D7736C" w:rsidP="00D7736C">
      <w:pPr>
        <w:jc w:val="left"/>
        <w:rPr>
          <w:rFonts w:asciiTheme="majorEastAsia" w:eastAsiaTheme="majorEastAsia" w:hAnsiTheme="majorEastAsia" w:hint="eastAsia"/>
          <w:b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3．</w:t>
      </w:r>
      <w:r>
        <w:rPr>
          <w:rFonts w:asciiTheme="majorEastAsia" w:eastAsiaTheme="majorEastAsia" w:hAnsiTheme="majorEastAsia" w:hint="eastAsia"/>
          <w:b/>
          <w:szCs w:val="21"/>
        </w:rPr>
        <w:t>儿童故事绘画（</w:t>
      </w:r>
      <w:proofErr w:type="gramStart"/>
      <w:r>
        <w:rPr>
          <w:rFonts w:asciiTheme="majorEastAsia" w:eastAsiaTheme="majorEastAsia" w:hAnsiTheme="majorEastAsia" w:hint="eastAsia"/>
          <w:b/>
          <w:szCs w:val="21"/>
        </w:rPr>
        <w:t>学前组</w:t>
      </w:r>
      <w:proofErr w:type="gramEnd"/>
      <w:r>
        <w:rPr>
          <w:rFonts w:asciiTheme="majorEastAsia" w:eastAsiaTheme="majorEastAsia" w:hAnsiTheme="majorEastAsia" w:hint="eastAsia"/>
          <w:b/>
          <w:szCs w:val="21"/>
        </w:rPr>
        <w:t>15分）</w:t>
      </w:r>
    </w:p>
    <w:p w:rsidR="00D7736C" w:rsidRDefault="00D7736C" w:rsidP="00D7736C">
      <w:pPr>
        <w:ind w:firstLineChars="200" w:firstLine="420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（1）内容：在竞赛给定的儿童故事的范围内，进行儿童故事绘画，画幅4开，作画工具（自带）不限。</w:t>
      </w:r>
    </w:p>
    <w:p w:rsidR="00D7736C" w:rsidRDefault="00D7736C" w:rsidP="00D7736C">
      <w:pPr>
        <w:ind w:firstLineChars="200" w:firstLine="420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（2）评价标准：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"/>
        <w:gridCol w:w="1116"/>
        <w:gridCol w:w="5722"/>
        <w:gridCol w:w="747"/>
      </w:tblGrid>
      <w:tr w:rsidR="00D7736C" w:rsidTr="00D7736C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评分标准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</w:tr>
      <w:tr w:rsidR="00D7736C" w:rsidTr="00D7736C">
        <w:trPr>
          <w:cantSplit/>
          <w:trHeight w:val="1125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美术</w:t>
            </w:r>
          </w:p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能力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基本功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能较好地表达儿童故事的思想内容，熟练运用构图的基本法则合理布局，构图饱满，疏密得当，主体形象突出，色彩鲜艳，调子明确。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6</w:t>
            </w:r>
          </w:p>
        </w:tc>
      </w:tr>
      <w:tr w:rsidR="00D7736C" w:rsidTr="00D7736C">
        <w:trPr>
          <w:cantSplit/>
          <w:trHeight w:val="687"/>
          <w:jc w:val="center"/>
        </w:trPr>
        <w:tc>
          <w:tcPr>
            <w:tcW w:w="7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表现力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表现技法娴熟，画面具有一定的形式感和视觉冲击力，有较好的细部刻画能力。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5</w:t>
            </w:r>
          </w:p>
        </w:tc>
      </w:tr>
      <w:tr w:rsidR="00D7736C" w:rsidTr="00D7736C">
        <w:trPr>
          <w:cantSplit/>
          <w:trHeight w:val="540"/>
          <w:jc w:val="center"/>
        </w:trPr>
        <w:tc>
          <w:tcPr>
            <w:tcW w:w="7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创意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画面新颖而富有童趣，具有丰富的想象力和大胆的创意。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4</w:t>
            </w:r>
          </w:p>
        </w:tc>
      </w:tr>
      <w:tr w:rsidR="00D7736C" w:rsidTr="00D7736C">
        <w:trPr>
          <w:cantSplit/>
          <w:trHeight w:val="540"/>
          <w:jc w:val="center"/>
        </w:trPr>
        <w:tc>
          <w:tcPr>
            <w:tcW w:w="7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小 计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15</w:t>
            </w:r>
          </w:p>
        </w:tc>
      </w:tr>
    </w:tbl>
    <w:p w:rsidR="00D7736C" w:rsidRDefault="00D7736C" w:rsidP="00D7736C">
      <w:pPr>
        <w:rPr>
          <w:rFonts w:hint="eastAsia"/>
          <w:b/>
        </w:rPr>
      </w:pPr>
    </w:p>
    <w:p w:rsidR="00D7736C" w:rsidRDefault="00D7736C" w:rsidP="00D7736C">
      <w:pPr>
        <w:rPr>
          <w:b/>
        </w:rPr>
      </w:pPr>
      <w:r>
        <w:rPr>
          <w:rFonts w:hint="eastAsia"/>
          <w:b/>
        </w:rPr>
        <w:t>二、其它组</w:t>
      </w:r>
    </w:p>
    <w:p w:rsidR="00D7736C" w:rsidRDefault="00D7736C" w:rsidP="00D7736C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（一）即席讲演（25分）</w:t>
      </w:r>
    </w:p>
    <w:p w:rsidR="00D7736C" w:rsidRDefault="00D7736C" w:rsidP="00D7736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1.要求：根据抽取的试题进行讲演（英语组即席讲演要求用全英文），时间不超过3分钟。</w:t>
      </w:r>
    </w:p>
    <w:p w:rsidR="00D7736C" w:rsidRDefault="00D7736C" w:rsidP="00D7736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2.评价标准： 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4"/>
        <w:gridCol w:w="5787"/>
        <w:gridCol w:w="979"/>
      </w:tblGrid>
      <w:tr w:rsidR="00D7736C" w:rsidTr="00D7736C">
        <w:trPr>
          <w:cantSplit/>
          <w:trHeight w:val="4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讲演内容</w:t>
            </w:r>
          </w:p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8分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主题鲜明切题，内容充实、针对性强</w:t>
            </w:r>
          </w:p>
          <w:p w:rsidR="00D7736C" w:rsidRDefault="00D7736C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问题分析到位，解决策略得当、新颖，说服力强</w:t>
            </w:r>
          </w:p>
          <w:p w:rsidR="00D7736C" w:rsidRDefault="00D7736C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论据贴切，符合实际，阐释充分</w:t>
            </w:r>
          </w:p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内容构架结构严谨、层次分明、条理清晰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语言艺术5分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普通话(英语发音)标准，用语规范，节奏处理得当，说服力强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思维艺术5分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思维敏捷，逻辑清晰；灵活而有效地调整、组织讲演内容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仪表形象5分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神态自然，动作适度，与讲演内容吻合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讲演时间2分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时间在2-3分钟之间，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不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超时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</w:tbl>
    <w:p w:rsidR="00D7736C" w:rsidRDefault="00D7736C" w:rsidP="00D7736C">
      <w:pPr>
        <w:rPr>
          <w:rFonts w:asciiTheme="majorEastAsia" w:eastAsiaTheme="majorEastAsia" w:hAnsiTheme="majorEastAsia" w:hint="eastAsia"/>
          <w:b/>
          <w:szCs w:val="21"/>
        </w:rPr>
      </w:pPr>
    </w:p>
    <w:p w:rsidR="005D05DE" w:rsidRDefault="005D05DE" w:rsidP="00D7736C">
      <w:pPr>
        <w:rPr>
          <w:rFonts w:asciiTheme="majorEastAsia" w:eastAsiaTheme="majorEastAsia" w:hAnsiTheme="majorEastAsia" w:hint="eastAsia"/>
          <w:b/>
          <w:szCs w:val="21"/>
        </w:rPr>
      </w:pPr>
    </w:p>
    <w:p w:rsidR="005D05DE" w:rsidRDefault="005D05DE" w:rsidP="00D7736C">
      <w:pPr>
        <w:rPr>
          <w:rFonts w:asciiTheme="majorEastAsia" w:eastAsiaTheme="majorEastAsia" w:hAnsiTheme="majorEastAsia" w:hint="eastAsia"/>
          <w:b/>
          <w:szCs w:val="21"/>
        </w:rPr>
      </w:pPr>
    </w:p>
    <w:p w:rsidR="00D7736C" w:rsidRDefault="00D7736C" w:rsidP="00D7736C">
      <w:pPr>
        <w:rPr>
          <w:rFonts w:asciiTheme="majorEastAsia" w:eastAsiaTheme="majorEastAsia" w:hAnsiTheme="majorEastAsia" w:hint="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lastRenderedPageBreak/>
        <w:t>（二）模拟上课（60分）</w:t>
      </w:r>
    </w:p>
    <w:p w:rsidR="00D7736C" w:rsidRDefault="00D7736C" w:rsidP="00D7736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1.要求：根据准备的教学设计方案和课件进行模拟上课（板书在模拟上课中呈现），总时间不超过10分钟。</w:t>
      </w:r>
    </w:p>
    <w:p w:rsidR="00D7736C" w:rsidRDefault="00D7736C" w:rsidP="00D7736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2.评价标准：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28"/>
        <w:gridCol w:w="6038"/>
        <w:gridCol w:w="818"/>
      </w:tblGrid>
      <w:tr w:rsidR="00D7736C" w:rsidTr="00D7736C">
        <w:trPr>
          <w:cantSplit/>
          <w:trHeight w:val="52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D7736C" w:rsidTr="00D7736C">
        <w:trPr>
          <w:cantSplit/>
          <w:trHeight w:val="7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模拟</w:t>
            </w:r>
          </w:p>
          <w:p w:rsidR="00D7736C" w:rsidRDefault="00D7736C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上课</w:t>
            </w:r>
          </w:p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45分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教学目标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目标设置明确，符合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课标要求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和学生实际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D7736C" w:rsidTr="00D7736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教学内容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</w:t>
            </w:r>
          </w:p>
        </w:tc>
      </w:tr>
      <w:tr w:rsidR="00D7736C" w:rsidTr="00D7736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教学方法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突出自主、探究、合作学习方式，体现多元化学习方法；实现有效师生互动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</w:tr>
      <w:tr w:rsidR="00D7736C" w:rsidTr="00D7736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</w:tr>
      <w:tr w:rsidR="00D7736C" w:rsidTr="00D7736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教学素质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教态自然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</w:p>
        </w:tc>
      </w:tr>
      <w:tr w:rsidR="00D7736C" w:rsidTr="00D7736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教学效果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</w:p>
        </w:tc>
      </w:tr>
      <w:tr w:rsidR="00D7736C" w:rsidTr="00D7736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教学创新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</w:t>
            </w:r>
          </w:p>
        </w:tc>
      </w:tr>
      <w:tr w:rsidR="00D7736C" w:rsidTr="00D7736C">
        <w:trPr>
          <w:cantSplit/>
          <w:trHeight w:val="341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板书</w:t>
            </w:r>
          </w:p>
          <w:p w:rsidR="00D7736C" w:rsidRDefault="00D7736C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设计</w:t>
            </w:r>
          </w:p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内容匹配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</w:t>
            </w:r>
          </w:p>
        </w:tc>
      </w:tr>
      <w:tr w:rsidR="00D7736C" w:rsidTr="00D7736C">
        <w:trPr>
          <w:cantSplit/>
          <w:trHeight w:val="349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构图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书写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3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 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60</w:t>
            </w:r>
          </w:p>
        </w:tc>
      </w:tr>
    </w:tbl>
    <w:p w:rsidR="00D7736C" w:rsidRDefault="00D7736C" w:rsidP="00D7736C">
      <w:pPr>
        <w:rPr>
          <w:rFonts w:asciiTheme="majorEastAsia" w:eastAsiaTheme="majorEastAsia" w:hAnsiTheme="majorEastAsia" w:hint="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（三）现场答辩（15分）</w:t>
      </w:r>
    </w:p>
    <w:p w:rsidR="00D7736C" w:rsidRDefault="00D7736C" w:rsidP="00D7736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1.要求：根据评委的提问即时作答，时间不超过3分钟。</w:t>
      </w:r>
    </w:p>
    <w:p w:rsidR="00D7736C" w:rsidRDefault="00D7736C" w:rsidP="00D7736C">
      <w:pPr>
        <w:ind w:firstLine="200"/>
        <w:jc w:val="left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2.评价标准：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5"/>
        <w:gridCol w:w="5866"/>
        <w:gridCol w:w="979"/>
      </w:tblGrid>
      <w:tr w:rsidR="00D7736C" w:rsidTr="00D7736C">
        <w:trPr>
          <w:cantSplit/>
          <w:trHeight w:val="458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准确性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准确理解问题，回答切中问题的要害与关键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灵活性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回答问题思维灵活，能用理论与事实说明问题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条理性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回答言简意赅，概括性强，条理清晰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流畅性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回答问题语言流畅，语速适中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D7736C" w:rsidTr="00D7736C">
        <w:trPr>
          <w:cantSplit/>
          <w:trHeight w:val="271"/>
          <w:jc w:val="center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6C" w:rsidRDefault="00D7736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</w:tbl>
    <w:p w:rsidR="00D7736C" w:rsidRDefault="00D7736C" w:rsidP="00D7736C">
      <w:pPr>
        <w:rPr>
          <w:rFonts w:hint="eastAsia"/>
        </w:rPr>
      </w:pPr>
    </w:p>
    <w:p w:rsidR="00D7736C" w:rsidRDefault="00D7736C" w:rsidP="00D7736C">
      <w:pPr>
        <w:pStyle w:val="1"/>
        <w:snapToGrid w:val="0"/>
        <w:spacing w:line="400" w:lineRule="exact"/>
        <w:ind w:firstLine="560"/>
        <w:rPr>
          <w:rFonts w:ascii="Times New Roman" w:eastAsia="仿宋" w:hAnsi="Times New Roman"/>
          <w:sz w:val="28"/>
          <w:szCs w:val="28"/>
        </w:rPr>
      </w:pPr>
    </w:p>
    <w:p w:rsidR="00D60332" w:rsidRDefault="00D60332" w:rsidP="00D84FD6">
      <w:pPr>
        <w:ind w:firstLine="420"/>
      </w:pPr>
    </w:p>
    <w:sectPr w:rsidR="00D60332" w:rsidSect="00D60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4091E"/>
    <w:multiLevelType w:val="multilevel"/>
    <w:tmpl w:val="29C4091E"/>
    <w:lvl w:ilvl="0">
      <w:start w:val="1"/>
      <w:numFmt w:val="japaneseCounting"/>
      <w:lvlText w:val="%1、"/>
      <w:lvlJc w:val="left"/>
      <w:pPr>
        <w:ind w:left="450" w:hanging="45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36C"/>
    <w:rsid w:val="005D05DE"/>
    <w:rsid w:val="007D24B9"/>
    <w:rsid w:val="00D60332"/>
    <w:rsid w:val="00D7736C"/>
    <w:rsid w:val="00D8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6C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7736C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D773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329</Words>
  <Characters>1878</Characters>
  <Application>Microsoft Office Word</Application>
  <DocSecurity>0</DocSecurity>
  <Lines>15</Lines>
  <Paragraphs>4</Paragraphs>
  <ScaleCrop>false</ScaleCrop>
  <Company>微软中国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2017-06-20T00:35:00Z</dcterms:created>
  <dcterms:modified xsi:type="dcterms:W3CDTF">2017-06-20T00:47:00Z</dcterms:modified>
</cp:coreProperties>
</file>