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附表１：</w:t>
      </w:r>
    </w:p>
    <w:p>
      <w:pPr>
        <w:spacing w:before="156" w:beforeLines="50"/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2020-2021学年第2学期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大学英语等级考试成绩替换</w:t>
      </w:r>
    </w:p>
    <w:p>
      <w:pPr>
        <w:spacing w:before="156" w:beforeLines="50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通用英语课程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成绩</w:t>
      </w:r>
      <w:r>
        <w:rPr>
          <w:rFonts w:hint="eastAsia" w:ascii="宋体" w:hAnsi="宋体"/>
          <w:b/>
          <w:bCs/>
          <w:sz w:val="32"/>
          <w:szCs w:val="32"/>
        </w:rPr>
        <w:t>申请表</w:t>
      </w:r>
    </w:p>
    <w:p>
      <w:pPr>
        <w:jc w:val="left"/>
        <w:rPr>
          <w:rFonts w:asci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学院（盖章）：　　                             </w:t>
      </w:r>
      <w:r>
        <w:rPr>
          <w:rFonts w:hint="eastAsia" w:ascii="宋体" w:hAnsi="宋体"/>
          <w:color w:val="FF0000"/>
          <w:sz w:val="24"/>
          <w:szCs w:val="24"/>
        </w:rPr>
        <w:t xml:space="preserve">        </w:t>
      </w:r>
      <w:r>
        <w:rPr>
          <w:rFonts w:hint="eastAsia" w:ascii="宋体" w:hAnsi="宋体"/>
          <w:sz w:val="24"/>
          <w:szCs w:val="24"/>
        </w:rPr>
        <w:t>年    月    日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67"/>
        <w:gridCol w:w="1559"/>
        <w:gridCol w:w="992"/>
        <w:gridCol w:w="1559"/>
        <w:gridCol w:w="1453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班级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英语四级或六级成绩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申请免修课程名称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本学期是否已选该课程</w:t>
            </w:r>
          </w:p>
        </w:tc>
        <w:tc>
          <w:tcPr>
            <w:tcW w:w="1099" w:type="dxa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已获得学分的通用英语课程及成绩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注</w:t>
            </w:r>
          </w:p>
        </w:tc>
        <w:tc>
          <w:tcPr>
            <w:tcW w:w="1099" w:type="dxa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8897" w:type="dxa"/>
            <w:gridSpan w:val="7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申请理由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所在学院教务科审核结果</w:t>
            </w:r>
          </w:p>
        </w:tc>
        <w:tc>
          <w:tcPr>
            <w:tcW w:w="7229" w:type="dxa"/>
            <w:gridSpan w:val="6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ind w:firstLine="4800" w:firstLineChars="200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审核人：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1.本表一式两份，一份交二级学院保存，一份交教务处备案；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2.通用英语课程为通用初级英语、通用初级视听说、通用高级英语、通用高级视听说，只能替换其中一门课程。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  <w:lang w:val="en-US" w:eastAsia="zh-CN"/>
        </w:rPr>
        <w:t>2020级学生</w:t>
      </w:r>
      <w:r>
        <w:rPr>
          <w:rFonts w:hint="eastAsia" w:ascii="宋体" w:hAnsi="宋体"/>
          <w:sz w:val="24"/>
          <w:szCs w:val="24"/>
          <w:lang w:eastAsia="zh-CN"/>
        </w:rPr>
        <w:t>可</w:t>
      </w:r>
      <w:r>
        <w:rPr>
          <w:rFonts w:hint="eastAsia" w:ascii="宋体" w:hAnsi="宋体"/>
          <w:sz w:val="24"/>
          <w:szCs w:val="24"/>
        </w:rPr>
        <w:t>同时用于替换创新创业活动学分与专业人才培养方案中相关课程。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95"/>
    <w:rsid w:val="00014A58"/>
    <w:rsid w:val="0003338C"/>
    <w:rsid w:val="000D2BA9"/>
    <w:rsid w:val="001338C6"/>
    <w:rsid w:val="00175EA9"/>
    <w:rsid w:val="00185C4C"/>
    <w:rsid w:val="001E5DB1"/>
    <w:rsid w:val="002B03A4"/>
    <w:rsid w:val="002B51E0"/>
    <w:rsid w:val="002E1524"/>
    <w:rsid w:val="0037576A"/>
    <w:rsid w:val="00382F17"/>
    <w:rsid w:val="003E52EC"/>
    <w:rsid w:val="003E7432"/>
    <w:rsid w:val="00427A47"/>
    <w:rsid w:val="00442701"/>
    <w:rsid w:val="00491C42"/>
    <w:rsid w:val="0057039B"/>
    <w:rsid w:val="005B7127"/>
    <w:rsid w:val="00610BF4"/>
    <w:rsid w:val="0065155D"/>
    <w:rsid w:val="00655698"/>
    <w:rsid w:val="00695155"/>
    <w:rsid w:val="006F0D09"/>
    <w:rsid w:val="00717EC4"/>
    <w:rsid w:val="00753448"/>
    <w:rsid w:val="00756EB6"/>
    <w:rsid w:val="007D078F"/>
    <w:rsid w:val="00825CF1"/>
    <w:rsid w:val="00855B92"/>
    <w:rsid w:val="008565A4"/>
    <w:rsid w:val="0089230D"/>
    <w:rsid w:val="008960AA"/>
    <w:rsid w:val="00A10FE2"/>
    <w:rsid w:val="00A67907"/>
    <w:rsid w:val="00A81644"/>
    <w:rsid w:val="00B147D3"/>
    <w:rsid w:val="00B277A0"/>
    <w:rsid w:val="00B631D9"/>
    <w:rsid w:val="00BB0C83"/>
    <w:rsid w:val="00BC43D1"/>
    <w:rsid w:val="00C24E61"/>
    <w:rsid w:val="00CC31DA"/>
    <w:rsid w:val="00CE2045"/>
    <w:rsid w:val="00D322C6"/>
    <w:rsid w:val="00D32E03"/>
    <w:rsid w:val="00DB3095"/>
    <w:rsid w:val="00DB33FA"/>
    <w:rsid w:val="00DB4B1E"/>
    <w:rsid w:val="00DF5BEB"/>
    <w:rsid w:val="00E273C9"/>
    <w:rsid w:val="00E36411"/>
    <w:rsid w:val="00EA4CDB"/>
    <w:rsid w:val="00EB62D0"/>
    <w:rsid w:val="00ED6ABF"/>
    <w:rsid w:val="00EE3912"/>
    <w:rsid w:val="00EF7316"/>
    <w:rsid w:val="00F6082B"/>
    <w:rsid w:val="00F76035"/>
    <w:rsid w:val="00FF3307"/>
    <w:rsid w:val="10421630"/>
    <w:rsid w:val="39EA6973"/>
    <w:rsid w:val="46414AEB"/>
    <w:rsid w:val="5CB44992"/>
    <w:rsid w:val="78CE36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2017-02-22T07:07:00Z</dcterms:created>
  <dc:creator>User</dc:creator>
  <cp:lastModifiedBy>Administrator</cp:lastModifiedBy>
  <dcterms:modified xsi:type="dcterms:W3CDTF">2021-03-08T05:05:20Z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